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C90" w:rsidRDefault="00B20C90" w:rsidP="00B20C90">
      <w:pPr>
        <w:spacing w:after="0" w:line="240" w:lineRule="auto"/>
        <w:ind w:left="5245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Приложение 1 </w:t>
      </w:r>
    </w:p>
    <w:p w:rsidR="00B20C90" w:rsidRDefault="00B20C90" w:rsidP="00B20C90">
      <w:pPr>
        <w:spacing w:after="0" w:line="240" w:lineRule="auto"/>
        <w:ind w:left="5245"/>
        <w:rPr>
          <w:rStyle w:val="2"/>
          <w:rFonts w:eastAsiaTheme="minorHAnsi"/>
        </w:rPr>
      </w:pPr>
      <w:r>
        <w:rPr>
          <w:rStyle w:val="2"/>
          <w:rFonts w:eastAsiaTheme="minorHAnsi"/>
        </w:rPr>
        <w:t>к Рекомендациям о порядке оказания медицинской помощи пациентам в возрасте до 18 лет с признаками синдрома дефицита внимания с гиперактивностью</w:t>
      </w:r>
    </w:p>
    <w:p w:rsidR="00B20C90" w:rsidRDefault="00B20C90" w:rsidP="00B20C90">
      <w:pPr>
        <w:spacing w:after="0" w:line="240" w:lineRule="auto"/>
        <w:ind w:left="5245"/>
        <w:rPr>
          <w:rStyle w:val="2"/>
          <w:rFonts w:eastAsiaTheme="minorHAnsi"/>
        </w:rPr>
      </w:pPr>
    </w:p>
    <w:p w:rsidR="00B20C90" w:rsidRDefault="00B20C90" w:rsidP="00B20C90">
      <w:pPr>
        <w:spacing w:after="0" w:line="240" w:lineRule="auto"/>
        <w:ind w:left="5245"/>
      </w:pPr>
    </w:p>
    <w:p w:rsidR="00B20C90" w:rsidRPr="00DF058F" w:rsidRDefault="00B20C90" w:rsidP="00B20C90">
      <w:pPr>
        <w:spacing w:after="0" w:line="312" w:lineRule="exact"/>
        <w:ind w:left="4860" w:hanging="891"/>
        <w:rPr>
          <w:b/>
        </w:rPr>
      </w:pPr>
      <w:r w:rsidRPr="00DF058F">
        <w:rPr>
          <w:rStyle w:val="2"/>
          <w:rFonts w:eastAsiaTheme="minorHAnsi"/>
          <w:b/>
        </w:rPr>
        <w:t>ТЕСТ</w:t>
      </w:r>
    </w:p>
    <w:p w:rsidR="00B20C90" w:rsidRPr="00DF058F" w:rsidRDefault="00B20C90" w:rsidP="00B20C90">
      <w:pPr>
        <w:spacing w:after="0" w:line="312" w:lineRule="exact"/>
        <w:ind w:left="1220" w:hanging="891"/>
        <w:rPr>
          <w:b/>
        </w:rPr>
      </w:pPr>
      <w:r w:rsidRPr="00DF058F">
        <w:rPr>
          <w:rStyle w:val="2"/>
          <w:rFonts w:eastAsiaTheme="minorHAnsi"/>
          <w:b/>
        </w:rPr>
        <w:t>на наличие синдрома дефицита внимания с гиперактивностью</w:t>
      </w:r>
    </w:p>
    <w:p w:rsidR="00B20C90" w:rsidRPr="00DF058F" w:rsidRDefault="00B20C90" w:rsidP="00B20C90">
      <w:pPr>
        <w:spacing w:after="312" w:line="312" w:lineRule="exact"/>
        <w:ind w:left="3500" w:hanging="891"/>
        <w:rPr>
          <w:b/>
        </w:rPr>
      </w:pPr>
      <w:r w:rsidRPr="00DF058F">
        <w:rPr>
          <w:rStyle w:val="2"/>
          <w:rFonts w:eastAsiaTheme="minorHAnsi"/>
          <w:b/>
        </w:rPr>
        <w:t>у детей в возрасте 6-12 лет</w:t>
      </w:r>
    </w:p>
    <w:p w:rsidR="00B20C90" w:rsidRDefault="00B20C90" w:rsidP="00B20C90"/>
    <w:p w:rsidR="00B20C90" w:rsidRDefault="00B20C90" w:rsidP="00B20C90">
      <w:pPr>
        <w:spacing w:after="0" w:line="278" w:lineRule="exact"/>
        <w:ind w:left="-851"/>
        <w:rPr>
          <w:rStyle w:val="2"/>
          <w:rFonts w:eastAsiaTheme="minorHAnsi"/>
        </w:rPr>
      </w:pPr>
      <w:r w:rsidRPr="00DF058F">
        <w:rPr>
          <w:rStyle w:val="2"/>
          <w:rFonts w:eastAsiaTheme="minorHAnsi"/>
          <w:u w:val="single"/>
        </w:rPr>
        <w:t>Инструкция родителям:</w:t>
      </w:r>
      <w:r>
        <w:rPr>
          <w:rStyle w:val="2"/>
          <w:rFonts w:eastAsiaTheme="minorHAnsi"/>
        </w:rPr>
        <w:t xml:space="preserve"> оцените (с учетом частоты) по каждому пункту наличие / отсутствие указанного поведения у ребенка на протяжении последних шести месяцев</w:t>
      </w:r>
    </w:p>
    <w:p w:rsidR="00B20C90" w:rsidRDefault="00B20C90" w:rsidP="00B20C90">
      <w:pPr>
        <w:spacing w:after="0" w:line="278" w:lineRule="exact"/>
        <w:ind w:left="-851"/>
      </w:pP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594"/>
        <w:gridCol w:w="6239"/>
        <w:gridCol w:w="843"/>
        <w:gridCol w:w="842"/>
        <w:gridCol w:w="705"/>
        <w:gridCol w:w="836"/>
      </w:tblGrid>
      <w:tr w:rsidR="00B20C90" w:rsidTr="00132A9E">
        <w:tc>
          <w:tcPr>
            <w:tcW w:w="10059" w:type="dxa"/>
            <w:gridSpan w:val="6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Дата проведения тестирования</w:t>
            </w:r>
          </w:p>
        </w:tc>
      </w:tr>
      <w:tr w:rsidR="00B20C90" w:rsidTr="00132A9E">
        <w:tc>
          <w:tcPr>
            <w:tcW w:w="10059" w:type="dxa"/>
            <w:gridSpan w:val="6"/>
          </w:tcPr>
          <w:p w:rsidR="00B20C90" w:rsidRDefault="00B20C90" w:rsidP="00132A9E">
            <w:pPr>
              <w:rPr>
                <w:rStyle w:val="2"/>
                <w:rFonts w:eastAsiaTheme="minorHAnsi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Фамилия, имя ребенка</w:t>
            </w:r>
          </w:p>
          <w:p w:rsidR="00B20C90" w:rsidRPr="00EB2E76" w:rsidRDefault="00B20C90" w:rsidP="00132A9E">
            <w:pPr>
              <w:rPr>
                <w:rStyle w:val="2"/>
                <w:rFonts w:eastAsiaTheme="minorHAnsi"/>
                <w:sz w:val="26"/>
                <w:szCs w:val="26"/>
              </w:rPr>
            </w:pPr>
          </w:p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число, месяц, год рождения</w:t>
            </w:r>
          </w:p>
        </w:tc>
      </w:tr>
      <w:tr w:rsidR="00B20C90" w:rsidTr="00132A9E">
        <w:trPr>
          <w:trHeight w:val="1871"/>
        </w:trPr>
        <w:tc>
          <w:tcPr>
            <w:tcW w:w="594" w:type="dxa"/>
          </w:tcPr>
          <w:p w:rsidR="00B20C90" w:rsidRPr="00EB2E76" w:rsidRDefault="00B20C90" w:rsidP="00132A9E">
            <w:pPr>
              <w:rPr>
                <w:rStyle w:val="2"/>
                <w:rFonts w:eastAsiaTheme="minorHAnsi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п/п</w:t>
            </w:r>
          </w:p>
        </w:tc>
        <w:tc>
          <w:tcPr>
            <w:tcW w:w="6239" w:type="dxa"/>
          </w:tcPr>
          <w:p w:rsidR="00B20C90" w:rsidRPr="00EB2E76" w:rsidRDefault="00B20C90" w:rsidP="00132A9E">
            <w:pPr>
              <w:rPr>
                <w:rStyle w:val="2"/>
                <w:rFonts w:eastAsiaTheme="minorHAnsi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Поведенческие симптомы:</w:t>
            </w:r>
          </w:p>
        </w:tc>
        <w:tc>
          <w:tcPr>
            <w:tcW w:w="843" w:type="dxa"/>
            <w:textDirection w:val="tbRl"/>
            <w:vAlign w:val="bottom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  <w:tc>
          <w:tcPr>
            <w:tcW w:w="842" w:type="dxa"/>
            <w:textDirection w:val="tbRl"/>
            <w:vAlign w:val="bottom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</w:rPr>
              <w:t>иногда</w:t>
            </w:r>
          </w:p>
        </w:tc>
        <w:tc>
          <w:tcPr>
            <w:tcW w:w="705" w:type="dxa"/>
            <w:textDirection w:val="tbRl"/>
            <w:vAlign w:val="bottom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</w:tc>
        <w:tc>
          <w:tcPr>
            <w:tcW w:w="836" w:type="dxa"/>
            <w:textDirection w:val="tbRl"/>
            <w:vAlign w:val="bottom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очень</w:t>
            </w:r>
            <w:r w:rsidRPr="00EB2E76">
              <w:rPr>
                <w:rFonts w:ascii="Times New Roman" w:hAnsi="Times New Roman" w:cs="Times New Roman"/>
                <w:sz w:val="26"/>
                <w:szCs w:val="26"/>
              </w:rPr>
              <w:t xml:space="preserve"> часто</w:t>
            </w: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Не способен внимательно следить за деталями, делает нелепые ошибки в письменных заданиях</w:t>
            </w:r>
          </w:p>
        </w:tc>
        <w:tc>
          <w:tcPr>
            <w:tcW w:w="843" w:type="dxa"/>
            <w:textDirection w:val="tbRl"/>
          </w:tcPr>
          <w:p w:rsidR="00B20C90" w:rsidRPr="00EB2E76" w:rsidRDefault="00B20C90" w:rsidP="00132A9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extDirection w:val="tbRl"/>
          </w:tcPr>
          <w:p w:rsidR="00B20C90" w:rsidRPr="00EB2E76" w:rsidRDefault="00B20C90" w:rsidP="00132A9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textDirection w:val="tbRl"/>
          </w:tcPr>
          <w:p w:rsidR="00B20C90" w:rsidRPr="00EB2E76" w:rsidRDefault="00B20C90" w:rsidP="00132A9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extDirection w:val="tbRl"/>
          </w:tcPr>
          <w:p w:rsidR="00B20C90" w:rsidRPr="00EB2E76" w:rsidRDefault="00B20C90" w:rsidP="00132A9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6239" w:type="dxa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Имеет трудности в выполнении заданий или игровой деятельности, которые требуют сосредоточенного внимания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Не слушает, когда к нему обращаются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6239" w:type="dxa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Не заканчивает начатого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6239" w:type="dxa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Не собран, не организован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Избегает, не любит или не хочет соглашаться выполнять заданий, которые требуют повышенного внимания и умственного напряжения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Путает расписание, теряет вещи, необходимые для выполнения заданий или какой-либо деятельности (книги, карандаши и т.п.)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Легко отвлекается на все, что происходит вокруг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Забывает выполнять каждодневные процедуры (почистить зубы и т.п.)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Беспокойно двигает руками или ногами, ерзает на месте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Покидает свое место в классе или в другом месте, не может усидеть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Начинает бегать и карабкаться куда- то, когда это неуместно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13.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Не может тихо играть, неадекватно шумен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Действует как «заведенный», как будто к нему приделан «моторчик»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Чрезмерно разговорчивый, без учета социальных ограничений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Выпаливает ответы до того, как завершены вопросы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Не способен стоять в очередях, дожидаться своей очереди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Перебивает других или вмешивается в разговоры или занятия других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Вступает в конфликты со взрослыми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Теряет самоконтроль, склонен к эмоциональным «взрывам»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Не слушается и отказывается подчиняться установленным правилам взрослых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</w:t>
            </w:r>
          </w:p>
        </w:tc>
        <w:tc>
          <w:tcPr>
            <w:tcW w:w="6239" w:type="dxa"/>
            <w:vAlign w:val="center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Поступает наперекор другим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Обвиняет других в своих ошибках и поведенческих проблемах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Стремится добиться своего, легко «выходит из себя»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Злой и раздражительный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Не забывает обид, стремится отомстить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Угрожает и шантажирует других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Грубит взрослым, употребляет нецензурные слова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Обманывает, чтобы избежать наказания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Пропускает уроки без разрешения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Агрессивный, драчливый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Намеренно портит свои вещи и вещи других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33.</w:t>
            </w:r>
          </w:p>
        </w:tc>
        <w:tc>
          <w:tcPr>
            <w:tcW w:w="6239" w:type="dxa"/>
          </w:tcPr>
          <w:p w:rsidR="00B20C90" w:rsidRPr="00EB2E76" w:rsidRDefault="00B20C90" w:rsidP="00132A9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Робкий, боязливый, тревожный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Боится пробовать делать что-то новое из-за страха, что не получится или совершить ошибку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Недооценивает себя, ощущает себя хуже других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Обвиняет себя, чувствует себя виноватым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Ощущает себя ненужным, жалуется «никто не любит меня»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Выглядит грустным, несчастливым или удрученным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C90" w:rsidTr="00132A9E">
        <w:tc>
          <w:tcPr>
            <w:tcW w:w="594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2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39.</w:t>
            </w:r>
          </w:p>
        </w:tc>
        <w:tc>
          <w:tcPr>
            <w:tcW w:w="6239" w:type="dxa"/>
            <w:vAlign w:val="bottom"/>
          </w:tcPr>
          <w:p w:rsidR="00B20C90" w:rsidRPr="00EB2E76" w:rsidRDefault="00B20C90" w:rsidP="00132A9E">
            <w:pPr>
              <w:spacing w:line="28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2E76">
              <w:rPr>
                <w:rStyle w:val="2"/>
                <w:rFonts w:eastAsiaTheme="minorHAnsi"/>
                <w:sz w:val="26"/>
                <w:szCs w:val="26"/>
              </w:rPr>
              <w:t>Неуверенный и слишком сомневающийся</w:t>
            </w:r>
          </w:p>
        </w:tc>
        <w:tc>
          <w:tcPr>
            <w:tcW w:w="843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B20C90" w:rsidRPr="00EB2E76" w:rsidRDefault="00B20C90" w:rsidP="00132A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0C90" w:rsidRDefault="00B20C90" w:rsidP="00B20C90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4"/>
        <w:gridCol w:w="4526"/>
        <w:gridCol w:w="1129"/>
        <w:gridCol w:w="1067"/>
        <w:gridCol w:w="990"/>
        <w:gridCol w:w="875"/>
        <w:gridCol w:w="908"/>
      </w:tblGrid>
      <w:tr w:rsidR="00B20C90" w:rsidTr="00132A9E">
        <w:tc>
          <w:tcPr>
            <w:tcW w:w="5245" w:type="dxa"/>
            <w:gridSpan w:val="2"/>
          </w:tcPr>
          <w:p w:rsidR="00B20C90" w:rsidRPr="00236EEB" w:rsidRDefault="00B20C90" w:rsidP="0013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6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успешность</w:t>
            </w:r>
          </w:p>
        </w:tc>
        <w:tc>
          <w:tcPr>
            <w:tcW w:w="1134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Очень</w:t>
            </w:r>
          </w:p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хорошо</w:t>
            </w:r>
          </w:p>
        </w:tc>
        <w:tc>
          <w:tcPr>
            <w:tcW w:w="993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хорошо</w:t>
            </w:r>
          </w:p>
        </w:tc>
        <w:tc>
          <w:tcPr>
            <w:tcW w:w="992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средне</w:t>
            </w:r>
          </w:p>
        </w:tc>
        <w:tc>
          <w:tcPr>
            <w:tcW w:w="850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плохо</w:t>
            </w:r>
          </w:p>
        </w:tc>
        <w:tc>
          <w:tcPr>
            <w:tcW w:w="851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Очень плохо</w:t>
            </w:r>
          </w:p>
        </w:tc>
      </w:tr>
      <w:tr w:rsidR="00B20C90" w:rsidTr="00132A9E">
        <w:tc>
          <w:tcPr>
            <w:tcW w:w="567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40.</w:t>
            </w:r>
          </w:p>
        </w:tc>
        <w:tc>
          <w:tcPr>
            <w:tcW w:w="4678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Общая оценка успешности</w:t>
            </w:r>
          </w:p>
        </w:tc>
        <w:tc>
          <w:tcPr>
            <w:tcW w:w="1134" w:type="dxa"/>
          </w:tcPr>
          <w:p w:rsidR="00B20C90" w:rsidRDefault="00B20C90" w:rsidP="00132A9E"/>
        </w:tc>
        <w:tc>
          <w:tcPr>
            <w:tcW w:w="993" w:type="dxa"/>
          </w:tcPr>
          <w:p w:rsidR="00B20C90" w:rsidRDefault="00B20C90" w:rsidP="00132A9E"/>
        </w:tc>
        <w:tc>
          <w:tcPr>
            <w:tcW w:w="992" w:type="dxa"/>
          </w:tcPr>
          <w:p w:rsidR="00B20C90" w:rsidRDefault="00B20C90" w:rsidP="00132A9E"/>
        </w:tc>
        <w:tc>
          <w:tcPr>
            <w:tcW w:w="850" w:type="dxa"/>
          </w:tcPr>
          <w:p w:rsidR="00B20C90" w:rsidRDefault="00B20C90" w:rsidP="00132A9E"/>
        </w:tc>
        <w:tc>
          <w:tcPr>
            <w:tcW w:w="851" w:type="dxa"/>
          </w:tcPr>
          <w:p w:rsidR="00B20C90" w:rsidRDefault="00B20C90" w:rsidP="00132A9E"/>
        </w:tc>
      </w:tr>
      <w:tr w:rsidR="00B20C90" w:rsidTr="00132A9E">
        <w:tc>
          <w:tcPr>
            <w:tcW w:w="567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41.</w:t>
            </w:r>
          </w:p>
        </w:tc>
        <w:tc>
          <w:tcPr>
            <w:tcW w:w="4678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Чтение </w:t>
            </w:r>
          </w:p>
        </w:tc>
        <w:tc>
          <w:tcPr>
            <w:tcW w:w="1134" w:type="dxa"/>
          </w:tcPr>
          <w:p w:rsidR="00B20C90" w:rsidRDefault="00B20C90" w:rsidP="00132A9E"/>
        </w:tc>
        <w:tc>
          <w:tcPr>
            <w:tcW w:w="993" w:type="dxa"/>
          </w:tcPr>
          <w:p w:rsidR="00B20C90" w:rsidRDefault="00B20C90" w:rsidP="00132A9E"/>
        </w:tc>
        <w:tc>
          <w:tcPr>
            <w:tcW w:w="992" w:type="dxa"/>
          </w:tcPr>
          <w:p w:rsidR="00B20C90" w:rsidRDefault="00B20C90" w:rsidP="00132A9E"/>
        </w:tc>
        <w:tc>
          <w:tcPr>
            <w:tcW w:w="850" w:type="dxa"/>
          </w:tcPr>
          <w:p w:rsidR="00B20C90" w:rsidRDefault="00B20C90" w:rsidP="00132A9E"/>
        </w:tc>
        <w:tc>
          <w:tcPr>
            <w:tcW w:w="851" w:type="dxa"/>
          </w:tcPr>
          <w:p w:rsidR="00B20C90" w:rsidRDefault="00B20C90" w:rsidP="00132A9E"/>
        </w:tc>
      </w:tr>
      <w:tr w:rsidR="00B20C90" w:rsidTr="00132A9E">
        <w:tc>
          <w:tcPr>
            <w:tcW w:w="567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42.</w:t>
            </w:r>
          </w:p>
        </w:tc>
        <w:tc>
          <w:tcPr>
            <w:tcW w:w="4678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Письмо</w:t>
            </w:r>
          </w:p>
        </w:tc>
        <w:tc>
          <w:tcPr>
            <w:tcW w:w="1134" w:type="dxa"/>
          </w:tcPr>
          <w:p w:rsidR="00B20C90" w:rsidRDefault="00B20C90" w:rsidP="00132A9E"/>
        </w:tc>
        <w:tc>
          <w:tcPr>
            <w:tcW w:w="993" w:type="dxa"/>
          </w:tcPr>
          <w:p w:rsidR="00B20C90" w:rsidRDefault="00B20C90" w:rsidP="00132A9E"/>
        </w:tc>
        <w:tc>
          <w:tcPr>
            <w:tcW w:w="992" w:type="dxa"/>
          </w:tcPr>
          <w:p w:rsidR="00B20C90" w:rsidRDefault="00B20C90" w:rsidP="00132A9E"/>
        </w:tc>
        <w:tc>
          <w:tcPr>
            <w:tcW w:w="850" w:type="dxa"/>
          </w:tcPr>
          <w:p w:rsidR="00B20C90" w:rsidRDefault="00B20C90" w:rsidP="00132A9E"/>
        </w:tc>
        <w:tc>
          <w:tcPr>
            <w:tcW w:w="851" w:type="dxa"/>
          </w:tcPr>
          <w:p w:rsidR="00B20C90" w:rsidRDefault="00B20C90" w:rsidP="00132A9E"/>
        </w:tc>
      </w:tr>
      <w:tr w:rsidR="00B20C90" w:rsidTr="00132A9E">
        <w:tc>
          <w:tcPr>
            <w:tcW w:w="567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43.</w:t>
            </w:r>
          </w:p>
        </w:tc>
        <w:tc>
          <w:tcPr>
            <w:tcW w:w="4678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1134" w:type="dxa"/>
          </w:tcPr>
          <w:p w:rsidR="00B20C90" w:rsidRDefault="00B20C90" w:rsidP="00132A9E"/>
        </w:tc>
        <w:tc>
          <w:tcPr>
            <w:tcW w:w="993" w:type="dxa"/>
          </w:tcPr>
          <w:p w:rsidR="00B20C90" w:rsidRDefault="00B20C90" w:rsidP="00132A9E"/>
        </w:tc>
        <w:tc>
          <w:tcPr>
            <w:tcW w:w="992" w:type="dxa"/>
          </w:tcPr>
          <w:p w:rsidR="00B20C90" w:rsidRDefault="00B20C90" w:rsidP="00132A9E"/>
        </w:tc>
        <w:tc>
          <w:tcPr>
            <w:tcW w:w="850" w:type="dxa"/>
          </w:tcPr>
          <w:p w:rsidR="00B20C90" w:rsidRDefault="00B20C90" w:rsidP="00132A9E"/>
        </w:tc>
        <w:tc>
          <w:tcPr>
            <w:tcW w:w="851" w:type="dxa"/>
          </w:tcPr>
          <w:p w:rsidR="00B20C90" w:rsidRDefault="00B20C90" w:rsidP="00132A9E"/>
        </w:tc>
      </w:tr>
      <w:tr w:rsidR="00B20C90" w:rsidTr="00132A9E">
        <w:tc>
          <w:tcPr>
            <w:tcW w:w="567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44.</w:t>
            </w:r>
          </w:p>
        </w:tc>
        <w:tc>
          <w:tcPr>
            <w:tcW w:w="4678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Отношения с одногодками/друзьями</w:t>
            </w:r>
          </w:p>
        </w:tc>
        <w:tc>
          <w:tcPr>
            <w:tcW w:w="1134" w:type="dxa"/>
          </w:tcPr>
          <w:p w:rsidR="00B20C90" w:rsidRDefault="00B20C90" w:rsidP="00132A9E"/>
        </w:tc>
        <w:tc>
          <w:tcPr>
            <w:tcW w:w="993" w:type="dxa"/>
          </w:tcPr>
          <w:p w:rsidR="00B20C90" w:rsidRDefault="00B20C90" w:rsidP="00132A9E"/>
        </w:tc>
        <w:tc>
          <w:tcPr>
            <w:tcW w:w="992" w:type="dxa"/>
          </w:tcPr>
          <w:p w:rsidR="00B20C90" w:rsidRDefault="00B20C90" w:rsidP="00132A9E"/>
        </w:tc>
        <w:tc>
          <w:tcPr>
            <w:tcW w:w="850" w:type="dxa"/>
          </w:tcPr>
          <w:p w:rsidR="00B20C90" w:rsidRDefault="00B20C90" w:rsidP="00132A9E"/>
        </w:tc>
        <w:tc>
          <w:tcPr>
            <w:tcW w:w="851" w:type="dxa"/>
          </w:tcPr>
          <w:p w:rsidR="00B20C90" w:rsidRDefault="00B20C90" w:rsidP="00132A9E"/>
        </w:tc>
      </w:tr>
      <w:tr w:rsidR="00B20C90" w:rsidTr="00132A9E">
        <w:tc>
          <w:tcPr>
            <w:tcW w:w="567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45.</w:t>
            </w:r>
          </w:p>
        </w:tc>
        <w:tc>
          <w:tcPr>
            <w:tcW w:w="4678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Самоорганизация</w:t>
            </w:r>
          </w:p>
        </w:tc>
        <w:tc>
          <w:tcPr>
            <w:tcW w:w="1134" w:type="dxa"/>
          </w:tcPr>
          <w:p w:rsidR="00B20C90" w:rsidRDefault="00B20C90" w:rsidP="00132A9E"/>
        </w:tc>
        <w:tc>
          <w:tcPr>
            <w:tcW w:w="993" w:type="dxa"/>
          </w:tcPr>
          <w:p w:rsidR="00B20C90" w:rsidRDefault="00B20C90" w:rsidP="00132A9E"/>
        </w:tc>
        <w:tc>
          <w:tcPr>
            <w:tcW w:w="992" w:type="dxa"/>
          </w:tcPr>
          <w:p w:rsidR="00B20C90" w:rsidRDefault="00B20C90" w:rsidP="00132A9E"/>
        </w:tc>
        <w:tc>
          <w:tcPr>
            <w:tcW w:w="850" w:type="dxa"/>
          </w:tcPr>
          <w:p w:rsidR="00B20C90" w:rsidRDefault="00B20C90" w:rsidP="00132A9E"/>
        </w:tc>
        <w:tc>
          <w:tcPr>
            <w:tcW w:w="851" w:type="dxa"/>
          </w:tcPr>
          <w:p w:rsidR="00B20C90" w:rsidRDefault="00B20C90" w:rsidP="00132A9E"/>
        </w:tc>
      </w:tr>
      <w:tr w:rsidR="00B20C90" w:rsidTr="00132A9E">
        <w:tc>
          <w:tcPr>
            <w:tcW w:w="567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46.</w:t>
            </w:r>
          </w:p>
        </w:tc>
        <w:tc>
          <w:tcPr>
            <w:tcW w:w="4678" w:type="dxa"/>
          </w:tcPr>
          <w:p w:rsidR="00B20C90" w:rsidRPr="00236EEB" w:rsidRDefault="00B20C90" w:rsidP="00132A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6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Выполнений указаний/поручений учителя</w:t>
            </w:r>
          </w:p>
        </w:tc>
        <w:tc>
          <w:tcPr>
            <w:tcW w:w="1134" w:type="dxa"/>
          </w:tcPr>
          <w:p w:rsidR="00B20C90" w:rsidRDefault="00B20C90" w:rsidP="00132A9E"/>
        </w:tc>
        <w:tc>
          <w:tcPr>
            <w:tcW w:w="993" w:type="dxa"/>
          </w:tcPr>
          <w:p w:rsidR="00B20C90" w:rsidRDefault="00B20C90" w:rsidP="00132A9E"/>
        </w:tc>
        <w:tc>
          <w:tcPr>
            <w:tcW w:w="992" w:type="dxa"/>
          </w:tcPr>
          <w:p w:rsidR="00B20C90" w:rsidRDefault="00B20C90" w:rsidP="00132A9E"/>
        </w:tc>
        <w:tc>
          <w:tcPr>
            <w:tcW w:w="850" w:type="dxa"/>
          </w:tcPr>
          <w:p w:rsidR="00B20C90" w:rsidRDefault="00B20C90" w:rsidP="00132A9E"/>
        </w:tc>
        <w:tc>
          <w:tcPr>
            <w:tcW w:w="851" w:type="dxa"/>
          </w:tcPr>
          <w:p w:rsidR="00B20C90" w:rsidRDefault="00B20C90" w:rsidP="00132A9E"/>
        </w:tc>
      </w:tr>
    </w:tbl>
    <w:p w:rsidR="00B20C90" w:rsidRDefault="00B20C90" w:rsidP="00B20C90"/>
    <w:p w:rsidR="0022083B" w:rsidRPr="002316F0" w:rsidRDefault="0022083B">
      <w:pPr>
        <w:ind w:right="-1"/>
      </w:pPr>
      <w:bookmarkStart w:id="0" w:name="_GoBack"/>
      <w:bookmarkEnd w:id="0"/>
    </w:p>
    <w:sectPr w:rsidR="0022083B" w:rsidRPr="002316F0" w:rsidSect="00B20C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90"/>
    <w:rsid w:val="0022083B"/>
    <w:rsid w:val="002316F0"/>
    <w:rsid w:val="00607BF4"/>
    <w:rsid w:val="00B20C90"/>
    <w:rsid w:val="00BB5D0E"/>
    <w:rsid w:val="00D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D153"/>
  <w15:chartTrackingRefBased/>
  <w15:docId w15:val="{FF298CB1-3B9F-4694-A9E0-282B1983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20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39"/>
    <w:rsid w:val="00B2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rsid w:val="0022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4"/>
    <w:rsid w:val="0022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2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Наталья Николаевна</dc:creator>
  <cp:keywords/>
  <dc:description/>
  <cp:lastModifiedBy>Гаан Эллина Витальевна</cp:lastModifiedBy>
  <cp:revision>5</cp:revision>
  <dcterms:created xsi:type="dcterms:W3CDTF">2023-07-19T10:46:00Z</dcterms:created>
  <dcterms:modified xsi:type="dcterms:W3CDTF">2024-04-03T09:10:00Z</dcterms:modified>
</cp:coreProperties>
</file>